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F5D" w:rsidRDefault="00E66F5D" w:rsidP="00E66F5D">
      <w:pPr>
        <w:jc w:val="center"/>
      </w:pPr>
      <w:r>
        <w:t> </w:t>
      </w:r>
    </w:p>
    <w:p w:rsidR="00E66F5D" w:rsidRDefault="00E66F5D" w:rsidP="00E66F5D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66F5D" w:rsidRDefault="00E66F5D" w:rsidP="00E66F5D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66F5D" w:rsidRDefault="00E66F5D" w:rsidP="00E66F5D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66F5D" w:rsidRDefault="00E66F5D" w:rsidP="00E66F5D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66F5D" w:rsidRDefault="00E66F5D" w:rsidP="00E66F5D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66F5D" w:rsidRDefault="00E66F5D" w:rsidP="00E66F5D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66F5D" w:rsidRDefault="00E66F5D" w:rsidP="00E66F5D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66F5D" w:rsidRDefault="00E66F5D" w:rsidP="00E66F5D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E66F5D" w:rsidRDefault="00E66F5D" w:rsidP="00E66F5D">
      <w:pPr>
        <w:autoSpaceDE w:val="0"/>
        <w:autoSpaceDN w:val="0"/>
        <w:jc w:val="center"/>
      </w:pPr>
      <w:r>
        <w:t> </w:t>
      </w:r>
    </w:p>
    <w:p w:rsidR="00E66F5D" w:rsidRDefault="00E66F5D" w:rsidP="00E66F5D">
      <w:pPr>
        <w:autoSpaceDE w:val="0"/>
        <w:autoSpaceDN w:val="0"/>
        <w:jc w:val="center"/>
      </w:pPr>
      <w:r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1438275" cy="1371600"/>
            <wp:effectExtent l="0" t="0" r="9525" b="0"/>
            <wp:docPr id="1" name="Picture 1" descr="Description: C:\Users\LENOVO\AppData\Local\Microsoft\Windows\Clipboard\HistoryData\{57DED10C-475C-4F81-951B-4D2F5142AE4E}\{10E56254-E1D6-4D67-9612-F5C7F21D052E}\ResourceMap\{DE22E912-B5B7-4551-BEF1-C5AF0DFBD067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LENOVO\AppData\Local\Microsoft\Windows\Clipboard\HistoryData\{57DED10C-475C-4F81-951B-4D2F5142AE4E}\{10E56254-E1D6-4D67-9612-F5C7F21D052E}\ResourceMap\{DE22E912-B5B7-4551-BEF1-C5AF0DFBD067}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F5D" w:rsidRDefault="00E66F5D" w:rsidP="00E66F5D">
      <w:pPr>
        <w:jc w:val="center"/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tbl>
      <w:tblPr>
        <w:tblW w:w="8390" w:type="dxa"/>
        <w:jc w:val="center"/>
        <w:tblLook w:val="04A0" w:firstRow="1" w:lastRow="0" w:firstColumn="1" w:lastColumn="0" w:noHBand="0" w:noVBand="1"/>
      </w:tblPr>
      <w:tblGrid>
        <w:gridCol w:w="8390"/>
      </w:tblGrid>
      <w:tr w:rsidR="00E66F5D">
        <w:trPr>
          <w:trHeight w:val="596"/>
          <w:jc w:val="center"/>
        </w:trPr>
        <w:tc>
          <w:tcPr>
            <w:tcW w:w="8390" w:type="dxa"/>
            <w:vAlign w:val="center"/>
            <w:hideMark/>
          </w:tcPr>
          <w:p w:rsidR="00E66F5D" w:rsidRDefault="00C73551">
            <w:pPr>
              <w:spacing w:before="240" w:after="240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lang w:val="en-ID"/>
              </w:rPr>
              <w:t>PROGRAM TAHUNAN (PROTA)</w:t>
            </w:r>
          </w:p>
          <w:p w:rsidR="00E66F5D" w:rsidRDefault="00E66F5D">
            <w:pPr>
              <w:spacing w:before="240" w:after="240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 xml:space="preserve">KURIKULUM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ID"/>
              </w:rPr>
              <w:t>MERDEKA (KBC)</w:t>
            </w:r>
          </w:p>
        </w:tc>
      </w:tr>
      <w:tr w:rsidR="00E66F5D">
        <w:trPr>
          <w:trHeight w:val="596"/>
          <w:jc w:val="center"/>
        </w:trPr>
        <w:tc>
          <w:tcPr>
            <w:tcW w:w="83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E66F5D" w:rsidRDefault="00E66F5D">
            <w:pPr>
              <w:spacing w:before="120" w:after="120"/>
              <w:jc w:val="center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> </w:t>
            </w:r>
          </w:p>
          <w:p w:rsidR="00E66F5D" w:rsidRDefault="00E66F5D" w:rsidP="00604A58">
            <w:pPr>
              <w:spacing w:before="120" w:after="120"/>
              <w:ind w:left="3238" w:hanging="3238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 xml:space="preserve">Nama Madrasah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 xml:space="preserve">                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 xml:space="preserve">:      </w:t>
            </w:r>
            <w:r w:rsidR="00604A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  <w:t>MTs TI Koto Tuo Kumpulan</w:t>
            </w:r>
          </w:p>
          <w:p w:rsidR="00E66F5D" w:rsidRDefault="00E66F5D">
            <w:pPr>
              <w:spacing w:before="120" w:after="120"/>
              <w:ind w:left="3238" w:hanging="3238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>Mata pelajaran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 xml:space="preserve">                     :     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Akidah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Akhlak</w:t>
            </w:r>
            <w:proofErr w:type="spellEnd"/>
          </w:p>
          <w:p w:rsidR="00E66F5D" w:rsidRDefault="00E66F5D">
            <w:pPr>
              <w:spacing w:before="120" w:after="120"/>
              <w:ind w:left="3238" w:hanging="3238"/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>Kelas / Semester      :      VI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ID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ID"/>
              </w:rPr>
              <w:t>Tujuh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 xml:space="preserve">  /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  <w:t xml:space="preserve">I (Ganjil) </w:t>
            </w:r>
          </w:p>
          <w:p w:rsidR="00E66F5D" w:rsidRDefault="00E66F5D">
            <w:pPr>
              <w:spacing w:before="120" w:after="120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pt-BR"/>
              </w:rPr>
              <w:t> </w:t>
            </w:r>
          </w:p>
          <w:p w:rsidR="00E66F5D" w:rsidRDefault="00E66F5D">
            <w:pPr>
              <w:spacing w:before="120" w:after="120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:rsidR="00E66F5D" w:rsidRDefault="00E66F5D" w:rsidP="00E66F5D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d-ID"/>
        </w:rPr>
        <w:t> </w:t>
      </w:r>
    </w:p>
    <w:p w:rsidR="00E66F5D" w:rsidRDefault="00E66F5D" w:rsidP="00E66F5D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d-ID"/>
        </w:rPr>
        <w:t> </w:t>
      </w:r>
    </w:p>
    <w:p w:rsidR="00BF1572" w:rsidRPr="00E66F5D" w:rsidRDefault="00E66F5D" w:rsidP="00C73551">
      <w:pPr>
        <w:pStyle w:val="Heading3"/>
        <w:spacing w:before="0" w:after="0" w:line="275" w:lineRule="auto"/>
        <w:jc w:val="center"/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color w:val="000000"/>
          <w:sz w:val="24"/>
          <w:szCs w:val="24"/>
        </w:rPr>
        <w:br w:type="page"/>
      </w:r>
      <w:r w:rsidR="00C73551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lastRenderedPageBreak/>
        <w:t>PROGRAM TAHUNAN (PROTA)</w:t>
      </w:r>
    </w:p>
    <w:p w:rsidR="00BF1572" w:rsidRDefault="006F76F1" w:rsidP="00E66F5D">
      <w:pPr>
        <w:pStyle w:val="Heading3"/>
        <w:spacing w:before="0" w:after="0" w:line="275" w:lineRule="auto"/>
        <w:jc w:val="center"/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</w:pPr>
      <w:r w:rsidRPr="00E66F5D">
        <w:rPr>
          <w:rFonts w:asciiTheme="majorBidi" w:eastAsia="Google Sans Text" w:hAnsiTheme="majorBidi" w:cstheme="majorBidi"/>
          <w:bCs/>
          <w:color w:val="1B1C1D"/>
          <w:sz w:val="24"/>
          <w:szCs w:val="24"/>
        </w:rPr>
        <w:t>KURIKULUM MERDEKA (KBC)</w:t>
      </w:r>
    </w:p>
    <w:p w:rsidR="00E66F5D" w:rsidRPr="00E66F5D" w:rsidRDefault="00E66F5D" w:rsidP="00E66F5D"/>
    <w:p w:rsidR="00BF1572" w:rsidRPr="00E66F5D" w:rsidRDefault="006F76F1" w:rsidP="00E66F5D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275" w:lineRule="auto"/>
        <w:jc w:val="both"/>
        <w:rPr>
          <w:rFonts w:asciiTheme="majorBidi" w:eastAsia="Google Sans Text" w:hAnsiTheme="majorBidi" w:cstheme="majorBidi"/>
          <w:b/>
          <w:bCs/>
          <w:sz w:val="24"/>
          <w:szCs w:val="24"/>
        </w:rPr>
      </w:pPr>
      <w:r w:rsidRPr="00E66F5D">
        <w:rPr>
          <w:rFonts w:asciiTheme="majorBidi" w:eastAsia="Google Sans Text" w:hAnsiTheme="majorBidi" w:cstheme="majorBidi"/>
          <w:b/>
          <w:bCs/>
          <w:sz w:val="24"/>
          <w:szCs w:val="24"/>
        </w:rPr>
        <w:t xml:space="preserve">Mata </w:t>
      </w:r>
      <w:proofErr w:type="spellStart"/>
      <w:r w:rsidRPr="00E66F5D">
        <w:rPr>
          <w:rFonts w:asciiTheme="majorBidi" w:eastAsia="Google Sans Text" w:hAnsiTheme="majorBidi" w:cstheme="majorBidi"/>
          <w:b/>
          <w:bCs/>
          <w:sz w:val="24"/>
          <w:szCs w:val="24"/>
        </w:rPr>
        <w:t>Pelajaran</w:t>
      </w:r>
      <w:proofErr w:type="spellEnd"/>
      <w:r w:rsidRPr="00E66F5D">
        <w:rPr>
          <w:rFonts w:asciiTheme="majorBidi" w:eastAsia="Google Sans Text" w:hAnsiTheme="majorBidi" w:cstheme="majorBidi"/>
          <w:b/>
          <w:bCs/>
          <w:sz w:val="24"/>
          <w:szCs w:val="24"/>
        </w:rPr>
        <w:t xml:space="preserve"> </w:t>
      </w:r>
      <w:r w:rsidR="00E66F5D">
        <w:rPr>
          <w:rFonts w:asciiTheme="majorBidi" w:eastAsia="Google Sans Text" w:hAnsiTheme="majorBidi" w:cstheme="majorBidi"/>
          <w:b/>
          <w:bCs/>
          <w:sz w:val="24"/>
          <w:szCs w:val="24"/>
        </w:rPr>
        <w:tab/>
      </w:r>
      <w:r w:rsidRPr="00E66F5D">
        <w:rPr>
          <w:rFonts w:asciiTheme="majorBidi" w:eastAsia="Google Sans Text" w:hAnsiTheme="majorBidi" w:cstheme="majorBidi"/>
          <w:b/>
          <w:bCs/>
          <w:sz w:val="24"/>
          <w:szCs w:val="24"/>
        </w:rPr>
        <w:t xml:space="preserve">: </w:t>
      </w:r>
      <w:proofErr w:type="spellStart"/>
      <w:r w:rsidRPr="00E66F5D">
        <w:rPr>
          <w:rFonts w:asciiTheme="majorBidi" w:eastAsia="Google Sans Text" w:hAnsiTheme="majorBidi" w:cstheme="majorBidi"/>
          <w:b/>
          <w:bCs/>
          <w:sz w:val="24"/>
          <w:szCs w:val="24"/>
        </w:rPr>
        <w:t>Akidah</w:t>
      </w:r>
      <w:proofErr w:type="spellEnd"/>
      <w:r w:rsidRPr="00E66F5D">
        <w:rPr>
          <w:rFonts w:asciiTheme="majorBidi" w:eastAsia="Google Sans Text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E66F5D">
        <w:rPr>
          <w:rFonts w:asciiTheme="majorBidi" w:eastAsia="Google Sans Text" w:hAnsiTheme="majorBidi" w:cstheme="majorBidi"/>
          <w:b/>
          <w:bCs/>
          <w:sz w:val="24"/>
          <w:szCs w:val="24"/>
        </w:rPr>
        <w:t>Akhlak</w:t>
      </w:r>
      <w:proofErr w:type="spellEnd"/>
    </w:p>
    <w:p w:rsidR="00BF1572" w:rsidRPr="00E66F5D" w:rsidRDefault="006F76F1" w:rsidP="00E66F5D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275" w:lineRule="auto"/>
        <w:jc w:val="both"/>
        <w:rPr>
          <w:rFonts w:asciiTheme="majorBidi" w:eastAsia="Google Sans Text" w:hAnsiTheme="majorBidi" w:cstheme="majorBidi"/>
          <w:b/>
          <w:bCs/>
          <w:sz w:val="24"/>
          <w:szCs w:val="24"/>
        </w:rPr>
      </w:pPr>
      <w:proofErr w:type="spellStart"/>
      <w:r w:rsidRPr="00E66F5D">
        <w:rPr>
          <w:rFonts w:asciiTheme="majorBidi" w:eastAsia="Google Sans Text" w:hAnsiTheme="majorBidi" w:cstheme="majorBidi"/>
          <w:b/>
          <w:bCs/>
          <w:sz w:val="24"/>
          <w:szCs w:val="24"/>
        </w:rPr>
        <w:t>Tahun</w:t>
      </w:r>
      <w:proofErr w:type="spellEnd"/>
      <w:r w:rsidRPr="00E66F5D">
        <w:rPr>
          <w:rFonts w:asciiTheme="majorBidi" w:eastAsia="Google Sans Text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E66F5D">
        <w:rPr>
          <w:rFonts w:asciiTheme="majorBidi" w:eastAsia="Google Sans Text" w:hAnsiTheme="majorBidi" w:cstheme="majorBidi"/>
          <w:b/>
          <w:bCs/>
          <w:sz w:val="24"/>
          <w:szCs w:val="24"/>
        </w:rPr>
        <w:t>Pelajaran</w:t>
      </w:r>
      <w:proofErr w:type="spellEnd"/>
      <w:r w:rsidR="00E66F5D">
        <w:rPr>
          <w:rFonts w:asciiTheme="majorBidi" w:eastAsia="Google Sans Text" w:hAnsiTheme="majorBidi" w:cstheme="majorBidi"/>
          <w:b/>
          <w:bCs/>
          <w:sz w:val="24"/>
          <w:szCs w:val="24"/>
        </w:rPr>
        <w:tab/>
      </w:r>
      <w:r w:rsidR="00604A58">
        <w:rPr>
          <w:rFonts w:asciiTheme="majorBidi" w:eastAsia="Google Sans Text" w:hAnsiTheme="majorBidi" w:cstheme="majorBidi"/>
          <w:b/>
          <w:bCs/>
          <w:sz w:val="24"/>
          <w:szCs w:val="24"/>
        </w:rPr>
        <w:t>: 2026 / 2027</w:t>
      </w:r>
    </w:p>
    <w:p w:rsidR="00BF1572" w:rsidRPr="00E66F5D" w:rsidRDefault="006F76F1" w:rsidP="00E66F5D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</w:tabs>
        <w:spacing w:line="275" w:lineRule="auto"/>
        <w:jc w:val="both"/>
        <w:rPr>
          <w:rFonts w:asciiTheme="majorBidi" w:eastAsia="Google Sans Text" w:hAnsiTheme="majorBidi" w:cstheme="majorBidi"/>
          <w:b/>
          <w:bCs/>
          <w:sz w:val="24"/>
          <w:szCs w:val="24"/>
        </w:rPr>
      </w:pPr>
      <w:proofErr w:type="spellStart"/>
      <w:r w:rsidRPr="00E66F5D">
        <w:rPr>
          <w:rFonts w:asciiTheme="majorBidi" w:eastAsia="Google Sans Text" w:hAnsiTheme="majorBidi" w:cstheme="majorBidi"/>
          <w:b/>
          <w:bCs/>
          <w:sz w:val="24"/>
          <w:szCs w:val="24"/>
        </w:rPr>
        <w:t>Fase</w:t>
      </w:r>
      <w:proofErr w:type="spellEnd"/>
      <w:r w:rsidRPr="00E66F5D">
        <w:rPr>
          <w:rFonts w:asciiTheme="majorBidi" w:eastAsia="Google Sans Text" w:hAnsiTheme="majorBidi" w:cstheme="majorBidi"/>
          <w:b/>
          <w:bCs/>
          <w:sz w:val="24"/>
          <w:szCs w:val="24"/>
        </w:rPr>
        <w:t xml:space="preserve"> D, </w:t>
      </w:r>
      <w:proofErr w:type="spellStart"/>
      <w:r w:rsidRPr="00E66F5D">
        <w:rPr>
          <w:rFonts w:asciiTheme="majorBidi" w:eastAsia="Google Sans Text" w:hAnsiTheme="majorBidi" w:cstheme="majorBidi"/>
          <w:b/>
          <w:bCs/>
          <w:sz w:val="24"/>
          <w:szCs w:val="24"/>
        </w:rPr>
        <w:t>Kelas</w:t>
      </w:r>
      <w:proofErr w:type="spellEnd"/>
      <w:r w:rsidRPr="00E66F5D">
        <w:rPr>
          <w:rFonts w:asciiTheme="majorBidi" w:eastAsia="Google Sans Text" w:hAnsiTheme="majorBidi" w:cstheme="majorBidi"/>
          <w:b/>
          <w:bCs/>
          <w:sz w:val="24"/>
          <w:szCs w:val="24"/>
        </w:rPr>
        <w:t xml:space="preserve">/Semester </w:t>
      </w:r>
      <w:r w:rsidR="00E66F5D">
        <w:rPr>
          <w:rFonts w:asciiTheme="majorBidi" w:eastAsia="Google Sans Text" w:hAnsiTheme="majorBidi" w:cstheme="majorBidi"/>
          <w:b/>
          <w:bCs/>
          <w:sz w:val="24"/>
          <w:szCs w:val="24"/>
        </w:rPr>
        <w:tab/>
      </w:r>
      <w:r w:rsidRPr="00E66F5D">
        <w:rPr>
          <w:rFonts w:asciiTheme="majorBidi" w:eastAsia="Google Sans Text" w:hAnsiTheme="majorBidi" w:cstheme="majorBidi"/>
          <w:b/>
          <w:bCs/>
          <w:sz w:val="24"/>
          <w:szCs w:val="24"/>
        </w:rPr>
        <w:t>: VII (</w:t>
      </w:r>
      <w:proofErr w:type="spellStart"/>
      <w:r w:rsidRPr="00E66F5D">
        <w:rPr>
          <w:rFonts w:asciiTheme="majorBidi" w:eastAsia="Google Sans Text" w:hAnsiTheme="majorBidi" w:cstheme="majorBidi"/>
          <w:b/>
          <w:bCs/>
          <w:sz w:val="24"/>
          <w:szCs w:val="24"/>
        </w:rPr>
        <w:t>Tujuh</w:t>
      </w:r>
      <w:proofErr w:type="spellEnd"/>
      <w:r w:rsidRPr="00E66F5D">
        <w:rPr>
          <w:rFonts w:asciiTheme="majorBidi" w:eastAsia="Google Sans Text" w:hAnsiTheme="majorBidi" w:cstheme="majorBidi"/>
          <w:b/>
          <w:bCs/>
          <w:sz w:val="24"/>
          <w:szCs w:val="24"/>
        </w:rPr>
        <w:t>)/ I (</w:t>
      </w:r>
      <w:proofErr w:type="spellStart"/>
      <w:r w:rsidRPr="00E66F5D">
        <w:rPr>
          <w:rFonts w:asciiTheme="majorBidi" w:eastAsia="Google Sans Text" w:hAnsiTheme="majorBidi" w:cstheme="majorBidi"/>
          <w:b/>
          <w:bCs/>
          <w:sz w:val="24"/>
          <w:szCs w:val="24"/>
        </w:rPr>
        <w:t>Ganjil</w:t>
      </w:r>
      <w:proofErr w:type="spellEnd"/>
      <w:r w:rsidRPr="00E66F5D">
        <w:rPr>
          <w:rFonts w:asciiTheme="majorBidi" w:eastAsia="Google Sans Text" w:hAnsiTheme="majorBidi" w:cstheme="majorBidi"/>
          <w:b/>
          <w:bCs/>
          <w:sz w:val="24"/>
          <w:szCs w:val="24"/>
        </w:rPr>
        <w:t>) &amp; II (</w:t>
      </w:r>
      <w:proofErr w:type="spellStart"/>
      <w:r w:rsidRPr="00E66F5D">
        <w:rPr>
          <w:rFonts w:asciiTheme="majorBidi" w:eastAsia="Google Sans Text" w:hAnsiTheme="majorBidi" w:cstheme="majorBidi"/>
          <w:b/>
          <w:bCs/>
          <w:sz w:val="24"/>
          <w:szCs w:val="24"/>
        </w:rPr>
        <w:t>Genap</w:t>
      </w:r>
      <w:proofErr w:type="spellEnd"/>
      <w:r w:rsidRPr="00E66F5D">
        <w:rPr>
          <w:rFonts w:asciiTheme="majorBidi" w:eastAsia="Google Sans Text" w:hAnsiTheme="majorBidi" w:cstheme="majorBidi"/>
          <w:b/>
          <w:bCs/>
          <w:sz w:val="24"/>
          <w:szCs w:val="24"/>
        </w:rPr>
        <w:t>)</w:t>
      </w:r>
    </w:p>
    <w:p w:rsidR="00E66F5D" w:rsidRDefault="00E66F5D" w:rsidP="00E66F5D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jc w:val="both"/>
        <w:rPr>
          <w:rFonts w:asciiTheme="majorBidi" w:eastAsia="Google Sans Text" w:hAnsiTheme="majorBidi" w:cstheme="majorBidi"/>
          <w:b/>
          <w:bCs/>
          <w:sz w:val="24"/>
          <w:szCs w:val="24"/>
        </w:rPr>
      </w:pPr>
    </w:p>
    <w:tbl>
      <w:tblPr>
        <w:tblStyle w:val="TableGrid"/>
        <w:tblW w:w="9360" w:type="dxa"/>
        <w:tblInd w:w="8" w:type="dxa"/>
        <w:tblLayout w:type="fixed"/>
        <w:tblLook w:val="0600" w:firstRow="0" w:lastRow="0" w:firstColumn="0" w:lastColumn="0" w:noHBand="1" w:noVBand="1"/>
      </w:tblPr>
      <w:tblGrid>
        <w:gridCol w:w="2340"/>
        <w:gridCol w:w="2340"/>
        <w:gridCol w:w="2933"/>
        <w:gridCol w:w="1747"/>
      </w:tblGrid>
      <w:tr w:rsidR="00BF1572" w:rsidRPr="00E66F5D" w:rsidTr="006F76F1">
        <w:trPr>
          <w:tblHeader/>
        </w:trPr>
        <w:tc>
          <w:tcPr>
            <w:tcW w:w="2340" w:type="dxa"/>
            <w:vAlign w:val="center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Bab</w:t>
            </w:r>
          </w:p>
        </w:tc>
        <w:tc>
          <w:tcPr>
            <w:tcW w:w="2340" w:type="dxa"/>
            <w:vAlign w:val="center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Alur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Tujuan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2933" w:type="dxa"/>
            <w:vAlign w:val="center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1747" w:type="dxa"/>
            <w:vAlign w:val="center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Alokasi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Waktu</w:t>
            </w:r>
            <w:proofErr w:type="spellEnd"/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1: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Akidah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Islam</w:t>
            </w: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Akidah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Islam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dasar-dasar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hukumnya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penuh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rasa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keyakinan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Akidah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Islam,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Dasar-Dasar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Akidah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Islam (Al-Qur'an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Hadis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),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Kisah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Siti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Masyitoh</w:t>
            </w:r>
            <w:proofErr w:type="spellEnd"/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menguraikan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tujuan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manfaat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mempelajari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Akidah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Islam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jalan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untuk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memperkuat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Swt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Tujuan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Mempelajari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Akidah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Islam,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Manfaat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Mempelajari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Akidah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Islam</w:t>
            </w:r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Islam,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Ihsan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satu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kesatuan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terpisahkan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Islam,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Ihsan</w:t>
            </w:r>
            <w:proofErr w:type="spellEnd"/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hubungan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antara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Islam,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Ihsan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menyajikan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nyata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kebenaran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akidah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bentuk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karya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sederhana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Hubungan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Islam,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Ihsan</w:t>
            </w:r>
            <w:proofErr w:type="spellEnd"/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2: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Sifat-Sifat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Allah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Swt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.</w:t>
            </w: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Wajib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Mustahil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Jaiz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mengklasifikasikan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Nafsiyah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Salbiyah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penuh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rasa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Wajib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Mustahil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Jaiz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Nafsiyah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),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Salbiyah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Qidam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Baqa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',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Mukhalafatu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lil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Hawaditsi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Qiyamuhu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Binafsihi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Wahdaniyah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</w:t>
            </w:r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mengklasifikasikan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Ma’ani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Ma’nawiyah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membedakannya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makhluk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pengagungan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Ma’ani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Qudrat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Iradat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, '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Ilmu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Hayat,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Sama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', Bashar,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Kalam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),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Ma’nawiyah</w:t>
            </w:r>
            <w:proofErr w:type="spellEnd"/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dalil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aqli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naqli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tentang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sifat-sifat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untuk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memperkuat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keyakinan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Dalil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Aqli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Dalil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Naqli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</w:t>
            </w:r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ciri-ciri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orang yang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sifat-sifat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menyajikan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hasil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analisisnya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bentuk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karya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Perilaku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orang yang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sifat-sifat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</w:t>
            </w:r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3: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Taubat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Taat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Istiqamah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Ikhlas</w:t>
            </w:r>
            <w:proofErr w:type="spellEnd"/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taubat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jalan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kembali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Swt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.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membiasakannya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Taubat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Syarat-syarat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Taubat</w:t>
            </w:r>
            <w:proofErr w:type="spellEnd"/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Rasul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ulil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amri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kesetiaan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Ketaatan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Rasul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Ulil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Amri</w:t>
            </w:r>
            <w:proofErr w:type="spellEnd"/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istiqamah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menjaga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konsistensi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di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jalan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cinta-Nya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Istiqamah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, Cara-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Istiqamah</w:t>
            </w:r>
            <w:proofErr w:type="spellEnd"/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konsep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ikhlas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puncak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kemurnian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beramal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membuat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proyek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reflektif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Ikhlas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Ciri-ciri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Ikhlas</w:t>
            </w:r>
            <w:proofErr w:type="spellEnd"/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4: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Adab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Shalat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Berdzikir</w:t>
            </w:r>
            <w:proofErr w:type="spellEnd"/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shalat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zikir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sarana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komunikasi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Swt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Shalat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Zikir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Dalil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Perintah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Shalat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Zikir</w:t>
            </w:r>
            <w:proofErr w:type="spellEnd"/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adab-adab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shalat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untuk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memperindah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"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pertemuan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"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Swt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Shalat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Khusyuk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Ikhlas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Menjaga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Waktu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Kebersihan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Tuma'ninah</w:t>
            </w:r>
            <w:proofErr w:type="spellEnd"/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adab-adab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berzikir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membisikkan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Swt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Berzikir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Ikhlas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Merendahkan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Suara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Memahami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Makna</w:t>
            </w:r>
            <w:proofErr w:type="spellEnd"/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menyimpulkan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shalat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zikir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mempraktikkan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adab-adabnya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Shalat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Zikir</w:t>
            </w:r>
            <w:proofErr w:type="spellEnd"/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5: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Keteladanan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Nabi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Sulaiman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As.</w:t>
            </w: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kisah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kecerdasan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kebijaksanaan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Sulaiman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As.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sejak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masa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wujud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kebenaran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Kecerdasan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Kebijaksanaan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Sulaiman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As. (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Kasus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sengketa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kebun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kambing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</w:t>
            </w:r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mukjizat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Sulaiman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As.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meneladani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sikap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syukur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kasih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sayangnya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sesama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makhluk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Mukjizat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Sulaiman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As.,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Kisah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Sulaiman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semut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Sikap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Syukur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Kasih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Sayang</w:t>
            </w:r>
            <w:proofErr w:type="spellEnd"/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kisah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dakwah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Sulaiman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As.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Ratu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Bilqis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meneladani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metode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dakwah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penuh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Dakwah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Sulaiman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As.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Ratu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Bilqis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Musyawarah</w:t>
            </w:r>
            <w:proofErr w:type="spellEnd"/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menyajikan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hasil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sifat-sifat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Sulaiman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As.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sebuah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proyek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kreatif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Sifat-sifat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teladan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Sulaiman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As. (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Cerdas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Adil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Kasih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Sayang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Rendah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Hati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Syukur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Ahli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Musyawarah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</w:t>
            </w:r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6: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Asmaul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Husna</w:t>
            </w:r>
            <w:proofErr w:type="spellEnd"/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makna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meneladani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Asmaul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Husna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al-‘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Aziiz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, al-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Bashiith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Ghaniyy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keagungan-Nya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Makna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teladan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al-‘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Aziiz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, al-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Bashiith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, al-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Ghaniyy</w:t>
            </w:r>
            <w:proofErr w:type="spellEnd"/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makna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meneladani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Asmaul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Husna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ar-Ra’uuf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al-Barr,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Fattaah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kebaikan-Nya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Makna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teladan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ar-Ra’uuf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, al-Barr, al-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Fattaah</w:t>
            </w:r>
            <w:proofErr w:type="spellEnd"/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makna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meneladani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Asmaul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Husna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al-‘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, al-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Hayyu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Qayyuum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kesempurnaan-Nya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Makna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teladan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al-‘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, al-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Hayyu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, al-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Qayyuum</w:t>
            </w:r>
            <w:proofErr w:type="spellEnd"/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makna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Lathiiif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menyimpulkan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menyajikan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proyek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kreatif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tentang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Asmaul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Husna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Makna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teladan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Lathiiif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Asmaul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Husna</w:t>
            </w:r>
            <w:proofErr w:type="spellEnd"/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7: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Malaikat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Makhluk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Ghaib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Lainnya</w:t>
            </w:r>
            <w:proofErr w:type="spellEnd"/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menjelaskan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malaikat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makhluk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ghaib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lainnya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membedakan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asal-usul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penciptaan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mereka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Ghaib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Perbedaan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Penciptaan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Malaikat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Jin,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Manusia</w:t>
            </w:r>
            <w:proofErr w:type="spellEnd"/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nama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tugas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sifat-sifat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malaikat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bukti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keteraturan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sistem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ciptaan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Nama-nama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Malaikat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Tugasnya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Sifat-sifat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Malaikat</w:t>
            </w:r>
            <w:proofErr w:type="spellEnd"/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membedakan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karakteristik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jin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iblis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setan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memahami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misi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mereka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bertentangan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jalan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Perbedaan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Jin,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Iblis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Setan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Misi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Setan</w:t>
            </w:r>
            <w:proofErr w:type="spellEnd"/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menyimpulkan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hikmah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malaikat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makhluk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ghaib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lainnya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menyajikan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membentengi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diri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Hikmah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Beriman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Malaikat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Cara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Membentengi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Diri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Setan</w:t>
            </w:r>
            <w:proofErr w:type="spellEnd"/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lastRenderedPageBreak/>
              <w:t xml:space="preserve">Bab 8: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Akhlak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Tercela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Riya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'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Nifaq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)</w:t>
            </w: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macam-macam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perilaku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riya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'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penghalang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yang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tulus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Riya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'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Sum'ah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Macam-macam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Riya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' (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Jali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Khafi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),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Contoh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Perilaku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Riya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'</w:t>
            </w:r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dampak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negatif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riya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'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merumuskan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cara-cara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untuk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menghindarinya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demi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menjaga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kemurnian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Dampak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Negatif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Riya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', Cara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Menghindari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Riya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'</w:t>
            </w:r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macam-macam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ciri-ciri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nifaq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pengkhianatan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terhadap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kepercayaan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Nifaq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Macam-macam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Nifaq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I'tiqadi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'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Amali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),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Ciri-ciri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Orang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Munafik</w:t>
            </w:r>
            <w:proofErr w:type="spellEnd"/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akibat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buruk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nifaq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merancang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upaya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untuk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menghindarinya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kehidupan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sehari-hari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Akibat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Buruk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Nifaq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Cara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Menghindari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Nifaq</w:t>
            </w:r>
            <w:proofErr w:type="spellEnd"/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9: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Adab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Membaca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Al-Qur'an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Berdoa</w:t>
            </w:r>
            <w:proofErr w:type="spellEnd"/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kewajiban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keutamaan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membaca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Al-Qur'an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wujud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firman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Al-Qur'an,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Kewajiban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terhadap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Al-Qur'an,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Keutamaan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Membaca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Al-Qur'an</w:t>
            </w:r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menerapkan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adab-adab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membaca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Al-Qur'an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untuk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memuliakan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kalamullah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Membaca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Al-Qur'an (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Ikhlas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Khusyuk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Tartil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dll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.)</w:t>
            </w:r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manfaat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adab-adab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berdoa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sebagai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dialog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Allah.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Pengertian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Manfaat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Berdoa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Berdoa</w:t>
            </w:r>
            <w:proofErr w:type="spellEnd"/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mempraktikkan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membaca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Al-Qur'an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berdoa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menyimpulkan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Praktik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Membaca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Al-Qur'an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Berdoa</w:t>
            </w:r>
            <w:proofErr w:type="spellEnd"/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Bab 10: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Keteladanan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Nabi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Ibrahim As.</w:t>
            </w: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perjalanan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spiritual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logis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Ibrahim As.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menemukan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sejatinya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Allah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Swt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Perjalanan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Ibrahim As.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Mencari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Tuhan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(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Menggunakan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Logika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)</w:t>
            </w:r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metode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dakwah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Ibrahim As. yang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penuh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ayahnya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keberaniannya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menghadapi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Raja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Namrud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Dakwah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Ayahnya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Debat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dengan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Raja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Namrud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Adab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kepada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Orang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Tua</w:t>
            </w:r>
            <w:proofErr w:type="spellEnd"/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menganalisis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ujian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terbesar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Ibrahim As.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melalui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perintah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untuk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mengorbankan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putranya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, Ismail As.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lastRenderedPageBreak/>
              <w:t>Kisah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Perintah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Kurban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Makna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Cinta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Pengorbanan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Ketaatan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Kepasrahan</w:t>
            </w:r>
            <w:proofErr w:type="spellEnd"/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BF1572" w:rsidRPr="00E66F5D" w:rsidTr="006F76F1">
        <w:tc>
          <w:tcPr>
            <w:tcW w:w="2340" w:type="dxa"/>
          </w:tcPr>
          <w:p w:rsidR="00BF1572" w:rsidRPr="00E66F5D" w:rsidRDefault="00BF1572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</w:p>
        </w:tc>
        <w:tc>
          <w:tcPr>
            <w:tcW w:w="2340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Peserta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didik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mampu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mengidentifikasi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hikmah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dari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pembangunan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Ka'bah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merangkum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seluruh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keteladanan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Ibrahim As.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dalam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sebuah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proyek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F1572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Pembangunan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Ka'bah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,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Sifat-sifat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Teladan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Nabi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 xml:space="preserve"> Ibrahim As.</w:t>
            </w:r>
          </w:p>
        </w:tc>
        <w:tc>
          <w:tcPr>
            <w:tcW w:w="1747" w:type="dxa"/>
          </w:tcPr>
          <w:p w:rsidR="00BF1572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color w:val="1B1C1D"/>
                <w:sz w:val="24"/>
                <w:szCs w:val="24"/>
              </w:rPr>
              <w:t>2 JP</w:t>
            </w:r>
          </w:p>
        </w:tc>
      </w:tr>
      <w:tr w:rsidR="006F76F1" w:rsidRPr="00E66F5D" w:rsidTr="00A87D18">
        <w:tc>
          <w:tcPr>
            <w:tcW w:w="7613" w:type="dxa"/>
            <w:gridSpan w:val="3"/>
          </w:tcPr>
          <w:p w:rsidR="006F76F1" w:rsidRPr="00E66F5D" w:rsidRDefault="006F76F1" w:rsidP="00E66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both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Total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Alokasi</w:t>
            </w:r>
            <w:proofErr w:type="spellEnd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 xml:space="preserve"> </w:t>
            </w:r>
            <w:proofErr w:type="spellStart"/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1747" w:type="dxa"/>
          </w:tcPr>
          <w:p w:rsidR="006F76F1" w:rsidRPr="00E66F5D" w:rsidRDefault="006F76F1" w:rsidP="006F7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jc w:val="center"/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</w:pPr>
            <w:r w:rsidRPr="00E66F5D">
              <w:rPr>
                <w:rFonts w:asciiTheme="majorBidi" w:eastAsia="Google Sans Text" w:hAnsiTheme="majorBidi" w:cstheme="majorBidi"/>
                <w:b/>
                <w:color w:val="1B1C1D"/>
                <w:sz w:val="24"/>
                <w:szCs w:val="24"/>
              </w:rPr>
              <w:t>80 JP</w:t>
            </w:r>
          </w:p>
        </w:tc>
      </w:tr>
    </w:tbl>
    <w:p w:rsidR="00BF1572" w:rsidRDefault="00BF1572" w:rsidP="00E66F5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</w:p>
    <w:tbl>
      <w:tblPr>
        <w:tblpPr w:leftFromText="180" w:rightFromText="180" w:topFromText="60" w:bottomFromText="200" w:vertAnchor="text" w:horzAnchor="margin" w:tblpXSpec="center" w:tblpY="119"/>
        <w:tblW w:w="10874" w:type="dxa"/>
        <w:tblLook w:val="00A0" w:firstRow="1" w:lastRow="0" w:firstColumn="1" w:lastColumn="0" w:noHBand="0" w:noVBand="0"/>
      </w:tblPr>
      <w:tblGrid>
        <w:gridCol w:w="5437"/>
        <w:gridCol w:w="5437"/>
      </w:tblGrid>
      <w:tr w:rsidR="006F76F1" w:rsidTr="006F76F1">
        <w:tc>
          <w:tcPr>
            <w:tcW w:w="5437" w:type="dxa"/>
          </w:tcPr>
          <w:p w:rsidR="006F76F1" w:rsidRDefault="006F76F1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Mengetahui</w:t>
            </w:r>
            <w:proofErr w:type="spellEnd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,</w:t>
            </w:r>
          </w:p>
          <w:p w:rsidR="006F76F1" w:rsidRDefault="006F76F1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Kepala</w:t>
            </w:r>
            <w:proofErr w:type="spellEnd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 Madrasah</w:t>
            </w:r>
          </w:p>
          <w:p w:rsidR="006F76F1" w:rsidRDefault="006F76F1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6F76F1" w:rsidRDefault="006F76F1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6F76F1" w:rsidRDefault="006F76F1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6F76F1" w:rsidRPr="00604A58" w:rsidRDefault="00604A58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Syofyan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S.Pd</w:t>
            </w:r>
            <w:proofErr w:type="spellEnd"/>
          </w:p>
        </w:tc>
        <w:tc>
          <w:tcPr>
            <w:tcW w:w="5437" w:type="dxa"/>
          </w:tcPr>
          <w:p w:rsidR="006F76F1" w:rsidRDefault="00604A58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Kumpulan, 21 Mei 2026</w:t>
            </w:r>
          </w:p>
          <w:p w:rsidR="006F76F1" w:rsidRDefault="006F76F1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 xml:space="preserve">Guru Mata </w:t>
            </w:r>
            <w:proofErr w:type="spellStart"/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Pelajaran</w:t>
            </w:r>
            <w:proofErr w:type="spellEnd"/>
          </w:p>
          <w:p w:rsidR="006F76F1" w:rsidRDefault="006F76F1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6F76F1" w:rsidRDefault="006F76F1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id-ID"/>
              </w:rPr>
            </w:pPr>
          </w:p>
          <w:p w:rsidR="006F76F1" w:rsidRDefault="006F76F1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6F76F1" w:rsidRPr="00604A58" w:rsidRDefault="00604A58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Okpal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Hartis</w:t>
            </w:r>
            <w:proofErr w:type="spellEnd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S.Pd.I</w:t>
            </w:r>
            <w:proofErr w:type="spellEnd"/>
          </w:p>
        </w:tc>
      </w:tr>
    </w:tbl>
    <w:p w:rsidR="006F76F1" w:rsidRPr="00E66F5D" w:rsidRDefault="006F76F1" w:rsidP="00E66F5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Bidi" w:eastAsia="Google Sans Text" w:hAnsiTheme="majorBidi" w:cstheme="majorBidi"/>
          <w:b/>
          <w:color w:val="1B1C1D"/>
          <w:sz w:val="24"/>
          <w:szCs w:val="24"/>
        </w:rPr>
      </w:pPr>
      <w:bookmarkStart w:id="0" w:name="_GoBack"/>
      <w:bookmarkEnd w:id="0"/>
    </w:p>
    <w:sectPr w:rsidR="006F76F1" w:rsidRPr="00E66F5D" w:rsidSect="00E66F5D">
      <w:pgSz w:w="11907" w:h="16839" w:code="9"/>
      <w:pgMar w:top="1418" w:right="1418" w:bottom="1418" w:left="1418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OldStyle">
    <w:altName w:val="Times New Roman"/>
    <w:panose1 w:val="00000000000000000000"/>
    <w:charset w:val="00"/>
    <w:family w:val="roman"/>
    <w:notTrueType/>
    <w:pitch w:val="default"/>
  </w:font>
  <w:font w:name="BookmanOldStyle-Italic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ogle Sans Tex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F1572"/>
    <w:rsid w:val="00604A58"/>
    <w:rsid w:val="006F76F1"/>
    <w:rsid w:val="008C78FA"/>
    <w:rsid w:val="00BF1572"/>
    <w:rsid w:val="00C73551"/>
    <w:rsid w:val="00E6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DefaultParagraphFont"/>
    <w:rsid w:val="00E66F5D"/>
    <w:rPr>
      <w:rFonts w:ascii="BookmanOldStyle" w:hAnsi="BookmanOldStyle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E66F5D"/>
    <w:rPr>
      <w:rFonts w:ascii="BookmanOldStyle-Italic" w:hAnsi="BookmanOldStyle-Italic" w:hint="default"/>
      <w:b w:val="0"/>
      <w:bCs w:val="0"/>
      <w:i/>
      <w:iCs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66F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6F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6F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DefaultParagraphFont"/>
    <w:rsid w:val="00E66F5D"/>
    <w:rPr>
      <w:rFonts w:ascii="BookmanOldStyle" w:hAnsi="BookmanOldStyle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E66F5D"/>
    <w:rPr>
      <w:rFonts w:ascii="BookmanOldStyle-Italic" w:hAnsi="BookmanOldStyle-Italic" w:hint="default"/>
      <w:b w:val="0"/>
      <w:bCs w:val="0"/>
      <w:i/>
      <w:iCs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66F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6F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6F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2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1310</Words>
  <Characters>7467</Characters>
  <Application>Microsoft Office Word</Application>
  <DocSecurity>0</DocSecurity>
  <Lines>62</Lines>
  <Paragraphs>17</Paragraphs>
  <ScaleCrop>false</ScaleCrop>
  <Company/>
  <LinksUpToDate>false</LinksUpToDate>
  <CharactersWithSpaces>8760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2025-08-09T08:12:00Z</dcterms:created>
  <dcterms:modified xsi:type="dcterms:W3CDTF">2026-05-21T06:49:00Z</dcterms:modified>
</cp:coreProperties>
</file>